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3D443" w14:textId="449873AA" w:rsidR="008042D5" w:rsidRPr="0001572B" w:rsidRDefault="008042D5" w:rsidP="000F1C61">
      <w:pPr>
        <w:spacing w:after="0" w:line="240" w:lineRule="auto"/>
        <w:rPr>
          <w:rFonts w:ascii="Trebuchet MS" w:hAnsi="Trebuchet MS"/>
          <w:b/>
          <w:bCs/>
        </w:rPr>
      </w:pPr>
      <w:r w:rsidRPr="0001572B">
        <w:rPr>
          <w:rFonts w:ascii="Trebuchet MS" w:hAnsi="Trebuchet MS"/>
          <w:b/>
          <w:bCs/>
        </w:rPr>
        <w:t>Gabriel Kanter-Webber</w:t>
      </w:r>
    </w:p>
    <w:p w14:paraId="03D3B85F" w14:textId="1F008275" w:rsidR="00FB5BB8" w:rsidRDefault="003F3DAB" w:rsidP="000F1C61">
      <w:pPr>
        <w:spacing w:after="0" w:line="240" w:lineRule="auto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D’var Torah on Ki Tavo</w:t>
      </w:r>
      <w:r w:rsidR="00C4697E">
        <w:rPr>
          <w:rFonts w:ascii="Trebuchet MS" w:hAnsi="Trebuchet MS"/>
          <w:b/>
          <w:bCs/>
        </w:rPr>
        <w:t>: ‘Backwards and Forwards’</w:t>
      </w:r>
    </w:p>
    <w:p w14:paraId="3254E3D7" w14:textId="77777777" w:rsidR="00713501" w:rsidRDefault="00713501" w:rsidP="000F1C61">
      <w:pPr>
        <w:spacing w:after="0" w:line="240" w:lineRule="auto"/>
        <w:rPr>
          <w:rFonts w:ascii="Trebuchet MS" w:hAnsi="Trebuchet MS"/>
          <w:b/>
          <w:bCs/>
        </w:rPr>
      </w:pPr>
    </w:p>
    <w:p w14:paraId="2C4EF8C2" w14:textId="3A376DE3" w:rsidR="00DD3E2F" w:rsidRDefault="00A72EF1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 xml:space="preserve">My secondary school German teacher – poor man – had a number of wonderful expressions, including: </w:t>
      </w:r>
      <w:r w:rsidR="003B518D">
        <w:rPr>
          <w:rFonts w:ascii="Trebuchet MS" w:hAnsi="Trebuchet MS"/>
        </w:rPr>
        <w:t>‘</w:t>
      </w:r>
      <w:r w:rsidRPr="00A72EF1">
        <w:rPr>
          <w:rFonts w:ascii="Trebuchet MS" w:hAnsi="Trebuchet MS"/>
        </w:rPr>
        <w:t>Would you stop that general leisure park noise?</w:t>
      </w:r>
      <w:r w:rsidR="003B518D"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 </w:t>
      </w:r>
      <w:r w:rsidR="003B518D">
        <w:rPr>
          <w:rFonts w:ascii="Trebuchet MS" w:hAnsi="Trebuchet MS"/>
        </w:rPr>
        <w:t>‘</w:t>
      </w:r>
      <w:r w:rsidRPr="00A72EF1">
        <w:rPr>
          <w:rFonts w:ascii="Trebuchet MS" w:hAnsi="Trebuchet MS"/>
        </w:rPr>
        <w:t>It gets even more ludicrous, because you</w:t>
      </w:r>
      <w:r>
        <w:rPr>
          <w:rFonts w:ascii="Trebuchet MS" w:hAnsi="Trebuchet MS"/>
        </w:rPr>
        <w:t>’</w:t>
      </w:r>
      <w:r w:rsidRPr="00A72EF1">
        <w:rPr>
          <w:rFonts w:ascii="Trebuchet MS" w:hAnsi="Trebuchet MS"/>
        </w:rPr>
        <w:t>re quite happy to just sit there like a kettle</w:t>
      </w:r>
      <w:r w:rsidR="003B518D"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 (I think that one must be a mis-translated German idiom) and, </w:t>
      </w:r>
      <w:r w:rsidR="003B518D">
        <w:rPr>
          <w:rFonts w:ascii="Trebuchet MS" w:hAnsi="Trebuchet MS"/>
        </w:rPr>
        <w:t>‘</w:t>
      </w:r>
      <w:r w:rsidRPr="00A72EF1">
        <w:rPr>
          <w:rFonts w:ascii="Trebuchet MS" w:hAnsi="Trebuchet MS"/>
        </w:rPr>
        <w:t>Have you actually done the work or are you just sitting there waiting for better times?</w:t>
      </w:r>
      <w:r w:rsidR="003B518D">
        <w:rPr>
          <w:rFonts w:ascii="Trebuchet MS" w:hAnsi="Trebuchet MS"/>
        </w:rPr>
        <w:t>’</w:t>
      </w:r>
    </w:p>
    <w:p w14:paraId="00B4C4A0" w14:textId="31E7CC53" w:rsidR="00684F99" w:rsidRDefault="00684F99" w:rsidP="00A72EF1">
      <w:pPr>
        <w:spacing w:after="0" w:line="240" w:lineRule="auto"/>
        <w:rPr>
          <w:rFonts w:ascii="Trebuchet MS" w:hAnsi="Trebuchet MS"/>
        </w:rPr>
      </w:pPr>
    </w:p>
    <w:p w14:paraId="24964759" w14:textId="7B9ED146" w:rsidR="00684F99" w:rsidRDefault="00684F99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 xml:space="preserve">The fact is, we </w:t>
      </w:r>
      <w:r>
        <w:rPr>
          <w:rFonts w:ascii="Trebuchet MS" w:hAnsi="Trebuchet MS"/>
          <w:u w:val="single"/>
        </w:rPr>
        <w:t>were</w:t>
      </w:r>
      <w:r>
        <w:rPr>
          <w:rFonts w:ascii="Trebuchet MS" w:hAnsi="Trebuchet MS"/>
        </w:rPr>
        <w:t xml:space="preserve"> just sitting there waiting for better times.</w:t>
      </w:r>
      <w:r w:rsidR="003B518D">
        <w:rPr>
          <w:rFonts w:ascii="Trebuchet MS" w:hAnsi="Trebuchet MS"/>
        </w:rPr>
        <w:t xml:space="preserve"> Aren’t we all?</w:t>
      </w:r>
    </w:p>
    <w:p w14:paraId="16CF707B" w14:textId="2F1AD083" w:rsidR="003B518D" w:rsidRDefault="003B518D" w:rsidP="00A72EF1">
      <w:pPr>
        <w:spacing w:after="0" w:line="240" w:lineRule="auto"/>
        <w:rPr>
          <w:rFonts w:ascii="Trebuchet MS" w:hAnsi="Trebuchet MS"/>
        </w:rPr>
      </w:pPr>
    </w:p>
    <w:p w14:paraId="32BE036A" w14:textId="63198821" w:rsidR="003B518D" w:rsidRDefault="003B518D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In Parashat Ki Tavo, we read a selection of spine-chilling curses, one of which is: ‘</w:t>
      </w:r>
      <w:r w:rsidRPr="003B518D">
        <w:rPr>
          <w:rFonts w:ascii="Trebuchet MS" w:hAnsi="Trebuchet MS"/>
        </w:rPr>
        <w:t>In the morning you shall say, “If only it were evening!” and in the evening you shall say, “If only it were morning!”</w:t>
      </w:r>
      <w:r>
        <w:rPr>
          <w:rFonts w:ascii="Trebuchet MS" w:hAnsi="Trebuchet MS"/>
        </w:rPr>
        <w:t>’</w:t>
      </w:r>
    </w:p>
    <w:p w14:paraId="65883C84" w14:textId="36868EB0" w:rsidR="003B518D" w:rsidRDefault="003B518D" w:rsidP="00A72EF1">
      <w:pPr>
        <w:spacing w:after="0" w:line="240" w:lineRule="auto"/>
        <w:rPr>
          <w:rFonts w:ascii="Trebuchet MS" w:hAnsi="Trebuchet MS"/>
        </w:rPr>
      </w:pPr>
    </w:p>
    <w:p w14:paraId="631CBDA4" w14:textId="20821D71" w:rsidR="003B518D" w:rsidRDefault="003B518D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There’s a dispute about exactly what this</w:t>
      </w:r>
      <w:r w:rsidRPr="003B518D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 xml:space="preserve">portends. Rashi thinks it means that the Jewish people will be longing to rewind: if only it were </w:t>
      </w:r>
      <w:r>
        <w:rPr>
          <w:rFonts w:ascii="Trebuchet MS" w:hAnsi="Trebuchet MS"/>
          <w:u w:val="single"/>
        </w:rPr>
        <w:t>this morning</w:t>
      </w:r>
      <w:r>
        <w:rPr>
          <w:rFonts w:ascii="Trebuchet MS" w:hAnsi="Trebuchet MS"/>
        </w:rPr>
        <w:t xml:space="preserve">, if only it were </w:t>
      </w:r>
      <w:r>
        <w:rPr>
          <w:rFonts w:ascii="Trebuchet MS" w:hAnsi="Trebuchet MS"/>
          <w:u w:val="single"/>
        </w:rPr>
        <w:t>yesterday evening</w:t>
      </w:r>
      <w:r>
        <w:rPr>
          <w:rFonts w:ascii="Trebuchet MS" w:hAnsi="Trebuchet MS"/>
        </w:rPr>
        <w:t>. His grandson Rashbam thinks it denotes desperation to move forward: if only time would speed up and it would be evening already. Both sound plausible. Rashi envisages things constantly getting worse, such that we reminisce of a happier past; Rashbam envisages us hoping for a better future.</w:t>
      </w:r>
    </w:p>
    <w:p w14:paraId="3CAF038B" w14:textId="7BAB78D3" w:rsidR="00166F6D" w:rsidRDefault="00166F6D" w:rsidP="00166F6D">
      <w:pPr>
        <w:spacing w:after="0" w:line="240" w:lineRule="auto"/>
        <w:rPr>
          <w:rFonts w:ascii="Trebuchet MS" w:hAnsi="Trebuchet MS"/>
        </w:rPr>
      </w:pPr>
    </w:p>
    <w:p w14:paraId="7C471FB3" w14:textId="50214CFF" w:rsidR="00166F6D" w:rsidRDefault="00166F6D" w:rsidP="00166F6D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Take our current time of pestilence as an example. We spend half the days talking about how good things used to be – “Remember when we could have weddings with 200 people?” – and half the days fantasising about when the crisis will eventually be over.</w:t>
      </w:r>
    </w:p>
    <w:p w14:paraId="2893B159" w14:textId="45076D96" w:rsidR="00166F6D" w:rsidRDefault="00166F6D" w:rsidP="00166F6D">
      <w:pPr>
        <w:spacing w:after="0" w:line="240" w:lineRule="auto"/>
        <w:rPr>
          <w:rFonts w:ascii="Trebuchet MS" w:hAnsi="Trebuchet MS"/>
        </w:rPr>
      </w:pPr>
    </w:p>
    <w:p w14:paraId="4903ED8E" w14:textId="3054CE87" w:rsidR="00166F6D" w:rsidRPr="00166F6D" w:rsidRDefault="00166F6D" w:rsidP="00166F6D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But even when thinking about</w:t>
      </w:r>
      <w:r w:rsidR="00A24080">
        <w:rPr>
          <w:rFonts w:ascii="Trebuchet MS" w:hAnsi="Trebuchet MS"/>
        </w:rPr>
        <w:t xml:space="preserve"> times yet to come</w:t>
      </w:r>
      <w:r>
        <w:rPr>
          <w:rFonts w:ascii="Trebuchet MS" w:hAnsi="Trebuchet MS"/>
        </w:rPr>
        <w:t>, we always think of it in terms of</w:t>
      </w:r>
      <w:r w:rsidR="00A24080">
        <w:rPr>
          <w:rFonts w:ascii="Trebuchet MS" w:hAnsi="Trebuchet MS"/>
        </w:rPr>
        <w:t xml:space="preserve"> times that have already been</w:t>
      </w:r>
      <w:r>
        <w:rPr>
          <w:rFonts w:ascii="Trebuchet MS" w:hAnsi="Trebuchet MS"/>
        </w:rPr>
        <w:t>:</w:t>
      </w:r>
      <w:r w:rsidR="00A24080">
        <w:rPr>
          <w:rFonts w:ascii="Trebuchet MS" w:hAnsi="Trebuchet MS"/>
        </w:rPr>
        <w:t xml:space="preserve"> we speak of</w:t>
      </w:r>
      <w:r>
        <w:rPr>
          <w:rFonts w:ascii="Trebuchet MS" w:hAnsi="Trebuchet MS"/>
        </w:rPr>
        <w:t xml:space="preserve"> things getting </w:t>
      </w:r>
      <w:r>
        <w:rPr>
          <w:rFonts w:ascii="Trebuchet MS" w:hAnsi="Trebuchet MS"/>
          <w:u w:val="single"/>
        </w:rPr>
        <w:t>back to normal</w:t>
      </w:r>
      <w:r>
        <w:rPr>
          <w:rFonts w:ascii="Trebuchet MS" w:hAnsi="Trebuchet MS"/>
        </w:rPr>
        <w:t xml:space="preserve">, when we will </w:t>
      </w:r>
      <w:r>
        <w:rPr>
          <w:rFonts w:ascii="Trebuchet MS" w:hAnsi="Trebuchet MS"/>
          <w:u w:val="single"/>
        </w:rPr>
        <w:t>resume our lives</w:t>
      </w:r>
      <w:r>
        <w:rPr>
          <w:rFonts w:ascii="Trebuchet MS" w:hAnsi="Trebuchet MS"/>
        </w:rPr>
        <w:t>,</w:t>
      </w:r>
      <w:r w:rsidR="0074692B">
        <w:rPr>
          <w:rFonts w:ascii="Trebuchet MS" w:hAnsi="Trebuchet MS"/>
        </w:rPr>
        <w:t xml:space="preserve"> and</w:t>
      </w:r>
      <w:r>
        <w:rPr>
          <w:rFonts w:ascii="Trebuchet MS" w:hAnsi="Trebuchet MS"/>
        </w:rPr>
        <w:t xml:space="preserve"> we will meet </w:t>
      </w:r>
      <w:r>
        <w:rPr>
          <w:rFonts w:ascii="Trebuchet MS" w:hAnsi="Trebuchet MS"/>
          <w:u w:val="single"/>
        </w:rPr>
        <w:t>again</w:t>
      </w:r>
      <w:r>
        <w:rPr>
          <w:rFonts w:ascii="Trebuchet MS" w:hAnsi="Trebuchet MS"/>
        </w:rPr>
        <w:t>. The language of our future hopes is entirely grounded in our past experiences.</w:t>
      </w:r>
    </w:p>
    <w:p w14:paraId="6193AEFC" w14:textId="79ACF70C" w:rsidR="003B518D" w:rsidRDefault="003B518D" w:rsidP="00A72EF1">
      <w:pPr>
        <w:spacing w:after="0" w:line="240" w:lineRule="auto"/>
        <w:rPr>
          <w:rFonts w:ascii="Trebuchet MS" w:hAnsi="Trebuchet MS"/>
        </w:rPr>
      </w:pPr>
    </w:p>
    <w:p w14:paraId="7B8E9113" w14:textId="6AC4F1EE" w:rsidR="003B518D" w:rsidRDefault="003B518D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We Jews fundamentally combine both approaches. We mourn the destruction of the past, and pray for a Messianic age when things will be improved.</w:t>
      </w:r>
      <w:r w:rsidR="00844C01">
        <w:rPr>
          <w:rFonts w:ascii="Trebuchet MS" w:hAnsi="Trebuchet MS"/>
        </w:rPr>
        <w:t xml:space="preserve"> Chadeish yameinu k’kedem: renew our days as of old. The verse with which we close every Torah service neatly holds the paradox, new and old in the same wish.</w:t>
      </w:r>
    </w:p>
    <w:p w14:paraId="761B5AE8" w14:textId="127B6C4C" w:rsidR="001442B4" w:rsidRDefault="001442B4" w:rsidP="00A72EF1">
      <w:pPr>
        <w:spacing w:after="0" w:line="240" w:lineRule="auto"/>
        <w:rPr>
          <w:rFonts w:ascii="Trebuchet MS" w:hAnsi="Trebuchet MS"/>
        </w:rPr>
      </w:pPr>
    </w:p>
    <w:p w14:paraId="23F65662" w14:textId="23A1BA62" w:rsidR="001442B4" w:rsidRDefault="001442B4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 xml:space="preserve">Our hopes for the future grow out of our own experiences. Being stuck in the present can indeed be a curse, but </w:t>
      </w:r>
      <w:r w:rsidR="001F6363">
        <w:rPr>
          <w:rFonts w:ascii="Trebuchet MS" w:hAnsi="Trebuchet MS"/>
        </w:rPr>
        <w:t>so too can it be a curse to be trapped in the past or yearning for an uncertain future.</w:t>
      </w:r>
      <w:r w:rsidR="003725C1">
        <w:rPr>
          <w:rFonts w:ascii="Trebuchet MS" w:hAnsi="Trebuchet MS"/>
        </w:rPr>
        <w:t xml:space="preserve"> Perhaps it’s no bad thing that, in reality, time marches on in a uniform fashion and at a uniform pace.</w:t>
      </w:r>
    </w:p>
    <w:p w14:paraId="0E77F501" w14:textId="2AFEF212" w:rsidR="003725C1" w:rsidRDefault="003725C1" w:rsidP="00A72EF1">
      <w:pPr>
        <w:spacing w:after="0" w:line="240" w:lineRule="auto"/>
        <w:rPr>
          <w:rFonts w:ascii="Trebuchet MS" w:hAnsi="Trebuchet MS"/>
        </w:rPr>
      </w:pPr>
    </w:p>
    <w:p w14:paraId="119953B0" w14:textId="05B46CDB" w:rsidR="003725C1" w:rsidRPr="003B518D" w:rsidRDefault="003725C1" w:rsidP="00A72EF1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Shabbat shalom!</w:t>
      </w:r>
    </w:p>
    <w:sectPr w:rsidR="003725C1" w:rsidRPr="003B51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34718" w14:textId="77777777" w:rsidR="00091B3F" w:rsidRDefault="00091B3F" w:rsidP="001A48A4">
      <w:pPr>
        <w:spacing w:after="0" w:line="240" w:lineRule="auto"/>
      </w:pPr>
      <w:r>
        <w:separator/>
      </w:r>
    </w:p>
  </w:endnote>
  <w:endnote w:type="continuationSeparator" w:id="0">
    <w:p w14:paraId="7A6EABDE" w14:textId="77777777" w:rsidR="00091B3F" w:rsidRDefault="00091B3F" w:rsidP="001A4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7473E" w14:textId="77777777" w:rsidR="00091B3F" w:rsidRDefault="00091B3F" w:rsidP="001A48A4">
      <w:pPr>
        <w:spacing w:after="0" w:line="240" w:lineRule="auto"/>
      </w:pPr>
      <w:r>
        <w:separator/>
      </w:r>
    </w:p>
  </w:footnote>
  <w:footnote w:type="continuationSeparator" w:id="0">
    <w:p w14:paraId="33C0F2E4" w14:textId="77777777" w:rsidR="00091B3F" w:rsidRDefault="00091B3F" w:rsidP="001A48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10E"/>
    <w:rsid w:val="0001572B"/>
    <w:rsid w:val="00026978"/>
    <w:rsid w:val="0003502D"/>
    <w:rsid w:val="000522ED"/>
    <w:rsid w:val="00053E34"/>
    <w:rsid w:val="00064DE9"/>
    <w:rsid w:val="00091B3F"/>
    <w:rsid w:val="000D3119"/>
    <w:rsid w:val="000F1C61"/>
    <w:rsid w:val="00102903"/>
    <w:rsid w:val="00115426"/>
    <w:rsid w:val="001320B9"/>
    <w:rsid w:val="001442B4"/>
    <w:rsid w:val="00166F6D"/>
    <w:rsid w:val="00167BEF"/>
    <w:rsid w:val="0017106C"/>
    <w:rsid w:val="00195CA7"/>
    <w:rsid w:val="001A3898"/>
    <w:rsid w:val="001A48A4"/>
    <w:rsid w:val="001B368D"/>
    <w:rsid w:val="001B3C29"/>
    <w:rsid w:val="001D7987"/>
    <w:rsid w:val="001F6363"/>
    <w:rsid w:val="002323B0"/>
    <w:rsid w:val="0024258D"/>
    <w:rsid w:val="00274414"/>
    <w:rsid w:val="002745B1"/>
    <w:rsid w:val="002765EA"/>
    <w:rsid w:val="00291B9D"/>
    <w:rsid w:val="002925A5"/>
    <w:rsid w:val="00295F1C"/>
    <w:rsid w:val="002A494F"/>
    <w:rsid w:val="002B1D16"/>
    <w:rsid w:val="002B3DEE"/>
    <w:rsid w:val="002C4C9D"/>
    <w:rsid w:val="002C560C"/>
    <w:rsid w:val="002F057C"/>
    <w:rsid w:val="002F0F69"/>
    <w:rsid w:val="00307EB1"/>
    <w:rsid w:val="003360CF"/>
    <w:rsid w:val="00342FA5"/>
    <w:rsid w:val="0036466D"/>
    <w:rsid w:val="0036510E"/>
    <w:rsid w:val="003725C1"/>
    <w:rsid w:val="003739FA"/>
    <w:rsid w:val="00394555"/>
    <w:rsid w:val="003A2DC5"/>
    <w:rsid w:val="003B518D"/>
    <w:rsid w:val="003E7647"/>
    <w:rsid w:val="003F3DAB"/>
    <w:rsid w:val="00440C53"/>
    <w:rsid w:val="004524EA"/>
    <w:rsid w:val="004539C9"/>
    <w:rsid w:val="00491C39"/>
    <w:rsid w:val="004D07C1"/>
    <w:rsid w:val="004F001C"/>
    <w:rsid w:val="0055083C"/>
    <w:rsid w:val="005508CB"/>
    <w:rsid w:val="0059086D"/>
    <w:rsid w:val="005D6995"/>
    <w:rsid w:val="006432FA"/>
    <w:rsid w:val="00684F99"/>
    <w:rsid w:val="0068535F"/>
    <w:rsid w:val="006C130F"/>
    <w:rsid w:val="00713501"/>
    <w:rsid w:val="00720813"/>
    <w:rsid w:val="0074692B"/>
    <w:rsid w:val="0076534B"/>
    <w:rsid w:val="00771F60"/>
    <w:rsid w:val="00772EBB"/>
    <w:rsid w:val="007848F1"/>
    <w:rsid w:val="008042D5"/>
    <w:rsid w:val="00815B01"/>
    <w:rsid w:val="00816680"/>
    <w:rsid w:val="008231A3"/>
    <w:rsid w:val="008401A3"/>
    <w:rsid w:val="00844C01"/>
    <w:rsid w:val="0088114F"/>
    <w:rsid w:val="008B4F0B"/>
    <w:rsid w:val="008D0C00"/>
    <w:rsid w:val="008E2E52"/>
    <w:rsid w:val="008E4744"/>
    <w:rsid w:val="008F1CD3"/>
    <w:rsid w:val="008F4FB0"/>
    <w:rsid w:val="00931B7D"/>
    <w:rsid w:val="00934292"/>
    <w:rsid w:val="009447D4"/>
    <w:rsid w:val="009766D3"/>
    <w:rsid w:val="009B28A2"/>
    <w:rsid w:val="009B4523"/>
    <w:rsid w:val="009E5135"/>
    <w:rsid w:val="00A06452"/>
    <w:rsid w:val="00A1085C"/>
    <w:rsid w:val="00A24080"/>
    <w:rsid w:val="00A65DED"/>
    <w:rsid w:val="00A72EF1"/>
    <w:rsid w:val="00A97C8E"/>
    <w:rsid w:val="00AC0B74"/>
    <w:rsid w:val="00AD1ACD"/>
    <w:rsid w:val="00AE75FC"/>
    <w:rsid w:val="00B022F8"/>
    <w:rsid w:val="00B170CE"/>
    <w:rsid w:val="00B525D0"/>
    <w:rsid w:val="00B55D12"/>
    <w:rsid w:val="00B643F7"/>
    <w:rsid w:val="00B7153B"/>
    <w:rsid w:val="00B81CC9"/>
    <w:rsid w:val="00B913E0"/>
    <w:rsid w:val="00BA76FB"/>
    <w:rsid w:val="00BD7BE9"/>
    <w:rsid w:val="00C05616"/>
    <w:rsid w:val="00C258D7"/>
    <w:rsid w:val="00C27243"/>
    <w:rsid w:val="00C4697E"/>
    <w:rsid w:val="00C848C7"/>
    <w:rsid w:val="00CA57BC"/>
    <w:rsid w:val="00CD2C29"/>
    <w:rsid w:val="00CE5C10"/>
    <w:rsid w:val="00D10B9C"/>
    <w:rsid w:val="00D2240A"/>
    <w:rsid w:val="00D75524"/>
    <w:rsid w:val="00D85735"/>
    <w:rsid w:val="00D94026"/>
    <w:rsid w:val="00DB095C"/>
    <w:rsid w:val="00DD3E2F"/>
    <w:rsid w:val="00DF311F"/>
    <w:rsid w:val="00DF6A9F"/>
    <w:rsid w:val="00E06C55"/>
    <w:rsid w:val="00E2611A"/>
    <w:rsid w:val="00E26BAF"/>
    <w:rsid w:val="00E664A4"/>
    <w:rsid w:val="00E90383"/>
    <w:rsid w:val="00EB7899"/>
    <w:rsid w:val="00EB7DDF"/>
    <w:rsid w:val="00EC20A7"/>
    <w:rsid w:val="00EC7E84"/>
    <w:rsid w:val="00ED3CFC"/>
    <w:rsid w:val="00EE085C"/>
    <w:rsid w:val="00F20D8D"/>
    <w:rsid w:val="00F26B1D"/>
    <w:rsid w:val="00F50F84"/>
    <w:rsid w:val="00F56FDC"/>
    <w:rsid w:val="00FA6B52"/>
    <w:rsid w:val="00FB2C47"/>
    <w:rsid w:val="00FB5BB8"/>
    <w:rsid w:val="00FF21DE"/>
    <w:rsid w:val="00FF35D3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F77D6"/>
  <w15:docId w15:val="{1A5DCBD1-037A-47FB-90E0-6F6788251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5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1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39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5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2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12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3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36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3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62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9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60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Webber 2</dc:creator>
  <cp:lastModifiedBy>Gabriel Kanter-Webber</cp:lastModifiedBy>
  <cp:revision>14</cp:revision>
  <dcterms:created xsi:type="dcterms:W3CDTF">2021-07-29T11:34:00Z</dcterms:created>
  <dcterms:modified xsi:type="dcterms:W3CDTF">2021-07-29T13:13:00Z</dcterms:modified>
</cp:coreProperties>
</file>